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2A" w:rsidRPr="00715990" w:rsidRDefault="00496836" w:rsidP="00836575">
      <w:pPr>
        <w:spacing w:after="0"/>
        <w:jc w:val="both"/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ჩვენი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დიდაქტიკური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მიდგომა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მოიცავს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: –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სასიცოცხლო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უნარების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,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ღირებულებებისა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და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დამოკიდებულებების</w:t>
      </w:r>
      <w:r w:rsidRPr="00E5663C">
        <w:rPr>
          <w:b/>
          <w:i/>
          <w:color w:val="17365D" w:themeColor="text2" w:themeShade="BF"/>
          <w:sz w:val="24"/>
          <w:szCs w:val="24"/>
          <w:lang w:val="ka-GE"/>
        </w:rPr>
        <w:t xml:space="preserve"> </w:t>
      </w:r>
      <w:r w:rsidRPr="00E5663C">
        <w:rPr>
          <w:rFonts w:ascii="Sylfaen" w:hAnsi="Sylfaen"/>
          <w:b/>
          <w:i/>
          <w:color w:val="17365D" w:themeColor="text2" w:themeShade="BF"/>
          <w:sz w:val="24"/>
          <w:szCs w:val="24"/>
          <w:lang w:val="ka-GE"/>
        </w:rPr>
        <w:t>გა</w:t>
      </w:r>
    </w:p>
    <w:p w:rsidR="00715990" w:rsidRPr="00496836" w:rsidRDefault="00715990" w:rsidP="00715990">
      <w:pPr>
        <w:jc w:val="center"/>
        <w:rPr>
          <w:rFonts w:ascii="Sylfaen" w:hAnsi="Sylfaen"/>
          <w:b/>
          <w:i/>
          <w:color w:val="17365D" w:themeColor="text2" w:themeShade="BF"/>
          <w:sz w:val="40"/>
          <w:lang w:val="ka-G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F3710D" wp14:editId="5344DF2E">
            <wp:simplePos x="0" y="0"/>
            <wp:positionH relativeFrom="margin">
              <wp:posOffset>7283450</wp:posOffset>
            </wp:positionH>
            <wp:positionV relativeFrom="margin">
              <wp:posOffset>1270</wp:posOffset>
            </wp:positionV>
            <wp:extent cx="1609090" cy="15144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6963_253388161409079_997003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432D14A" wp14:editId="7C93B4BC">
            <wp:simplePos x="0" y="0"/>
            <wp:positionH relativeFrom="column">
              <wp:posOffset>-146685</wp:posOffset>
            </wp:positionH>
            <wp:positionV relativeFrom="paragraph">
              <wp:posOffset>-1270</wp:posOffset>
            </wp:positionV>
            <wp:extent cx="7258050" cy="150495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ship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17020" b="17022"/>
                    <a:stretch/>
                  </pic:blipFill>
                  <pic:spPr bwMode="auto">
                    <a:xfrm>
                      <a:off x="0" y="0"/>
                      <a:ext cx="725805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A39">
        <w:rPr>
          <w:rFonts w:ascii="Sylfaen" w:hAnsi="Sylfaen" w:cs="Sylfaen"/>
          <w:b/>
          <w:i/>
          <w:color w:val="17365D" w:themeColor="text2" w:themeShade="BF"/>
          <w:sz w:val="40"/>
          <w:lang w:val="ka-GE"/>
        </w:rPr>
        <w:t>ააიპ</w:t>
      </w:r>
      <w:r w:rsidRPr="00E62A39">
        <w:rPr>
          <w:rFonts w:ascii="Edwardian Script ITC" w:hAnsi="Edwardian Script ITC"/>
          <w:b/>
          <w:i/>
          <w:color w:val="17365D" w:themeColor="text2" w:themeShade="BF"/>
          <w:sz w:val="40"/>
          <w:lang w:val="ka-GE"/>
        </w:rPr>
        <w:t xml:space="preserve"> </w:t>
      </w:r>
      <w:r w:rsidRPr="00E62A39">
        <w:rPr>
          <w:rFonts w:ascii="Sylfaen" w:hAnsi="Sylfaen"/>
          <w:b/>
          <w:i/>
          <w:color w:val="17365D" w:themeColor="text2" w:themeShade="BF"/>
          <w:sz w:val="40"/>
          <w:lang w:val="ka-GE"/>
        </w:rPr>
        <w:t xml:space="preserve"> </w:t>
      </w:r>
      <w:r>
        <w:rPr>
          <w:rFonts w:ascii="Sylfaen" w:hAnsi="Sylfaen"/>
          <w:b/>
          <w:i/>
          <w:color w:val="17365D" w:themeColor="text2" w:themeShade="BF"/>
          <w:sz w:val="40"/>
          <w:lang w:val="ka-GE"/>
        </w:rPr>
        <w:t>–</w:t>
      </w:r>
      <w:r w:rsidRPr="00E62A39">
        <w:rPr>
          <w:rFonts w:ascii="Sylfaen" w:hAnsi="Sylfaen" w:cs="Sylfaen"/>
          <w:b/>
          <w:i/>
          <w:color w:val="17365D" w:themeColor="text2" w:themeShade="BF"/>
          <w:sz w:val="40"/>
          <w:lang w:val="ka-GE"/>
        </w:rPr>
        <w:t>ასოციაცია</w:t>
      </w:r>
      <w:r w:rsidRPr="00E62A39">
        <w:rPr>
          <w:rFonts w:ascii="Edwardian Script ITC" w:hAnsi="Edwardian Script ITC"/>
          <w:b/>
          <w:i/>
          <w:color w:val="17365D" w:themeColor="text2" w:themeShade="BF"/>
          <w:sz w:val="40"/>
          <w:lang w:val="ka-GE"/>
        </w:rPr>
        <w:t xml:space="preserve"> „</w:t>
      </w:r>
      <w:r w:rsidRPr="00E62A39">
        <w:rPr>
          <w:rFonts w:ascii="Sylfaen" w:hAnsi="Sylfaen" w:cs="Sylfaen"/>
          <w:b/>
          <w:i/>
          <w:color w:val="17365D" w:themeColor="text2" w:themeShade="BF"/>
          <w:sz w:val="40"/>
          <w:lang w:val="ka-GE"/>
        </w:rPr>
        <w:t>მცოდნელის</w:t>
      </w:r>
      <w:r w:rsidRPr="00E62A39">
        <w:rPr>
          <w:rFonts w:ascii="Edwardian Script ITC" w:hAnsi="Edwardian Script ITC"/>
          <w:b/>
          <w:i/>
          <w:color w:val="17365D" w:themeColor="text2" w:themeShade="BF"/>
          <w:sz w:val="40"/>
          <w:lang w:val="ka-GE"/>
        </w:rPr>
        <w:t xml:space="preserve">“ – </w:t>
      </w:r>
      <w:r w:rsidRPr="00E62A39">
        <w:rPr>
          <w:rFonts w:ascii="Sylfaen" w:hAnsi="Sylfaen" w:cs="Sylfaen"/>
          <w:b/>
          <w:i/>
          <w:color w:val="17365D" w:themeColor="text2" w:themeShade="BF"/>
          <w:sz w:val="40"/>
          <w:lang w:val="ka-GE"/>
        </w:rPr>
        <w:t>ლიდერთა</w:t>
      </w:r>
      <w:r w:rsidRPr="00E62A39">
        <w:rPr>
          <w:rFonts w:ascii="Edwardian Script ITC" w:hAnsi="Edwardian Script ITC"/>
          <w:b/>
          <w:i/>
          <w:color w:val="17365D" w:themeColor="text2" w:themeShade="BF"/>
          <w:sz w:val="40"/>
          <w:lang w:val="ka-GE"/>
        </w:rPr>
        <w:t xml:space="preserve"> </w:t>
      </w:r>
      <w:r w:rsidRPr="00E62A39">
        <w:rPr>
          <w:rFonts w:ascii="Sylfaen" w:hAnsi="Sylfaen" w:cs="Sylfaen"/>
          <w:b/>
          <w:i/>
          <w:color w:val="17365D" w:themeColor="text2" w:themeShade="BF"/>
          <w:sz w:val="40"/>
          <w:lang w:val="ka-GE"/>
        </w:rPr>
        <w:t>სკოლა</w:t>
      </w:r>
      <w:r w:rsidRPr="00E62A39">
        <w:rPr>
          <w:rFonts w:ascii="Edwardian Script ITC" w:hAnsi="Edwardian Script ITC"/>
          <w:b/>
          <w:i/>
          <w:color w:val="17365D" w:themeColor="text2" w:themeShade="BF"/>
          <w:sz w:val="40"/>
          <w:lang w:val="ka-GE"/>
        </w:rPr>
        <w:t xml:space="preserve"> </w:t>
      </w:r>
      <w:r>
        <w:rPr>
          <w:rFonts w:ascii="Sylfaen" w:hAnsi="Sylfaen"/>
          <w:b/>
          <w:i/>
          <w:color w:val="17365D" w:themeColor="text2" w:themeShade="BF"/>
          <w:sz w:val="40"/>
          <w:lang w:val="ka-GE"/>
        </w:rPr>
        <w:t>მოზარდებისათვის</w:t>
      </w:r>
    </w:p>
    <w:p w:rsidR="00496836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სახელი: ––––––––––––––––––––––––––    გვარი: –––––––––––––––––––––––––––––––––––––––––––––––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ასაკი: –––––––––––––––––––––––––––––    სკოლა: ––––––––––––––––––––– კლასი: ––––––––––––––––––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მისამართი: 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მშობლის სახელი და გვარი: ––––––––––––––––––––––––––––––––––––––––––––––––––––––––––––––––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საკონტაქტო ტელეფონი: –––––––––––––––––––––––––––––––––––––––––––––––––––––––––––––––––––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ელ–ფოსტა: 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noProof/>
          <w:color w:val="1F497D" w:themeColor="text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-83128</wp:posOffset>
                </wp:positionH>
                <wp:positionV relativeFrom="paragraph">
                  <wp:posOffset>-1987</wp:posOffset>
                </wp:positionV>
                <wp:extent cx="356259" cy="237506"/>
                <wp:effectExtent l="0" t="0" r="24765" b="101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59" cy="2375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" o:spid="_x0000_s1026" style="position:absolute;margin-left:-6.55pt;margin-top:-.15pt;width:28.05pt;height:18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" fillcolor="white [3201]" strokecolor="#4f81bd [3204]" strokeweight="2pt"/>
            </w:pict>
          </mc:Fallback>
        </mc:AlternateContent>
      </w: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        გთხოვთ </w:t>
      </w:r>
      <w:r w:rsidR="00B67A96"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, </w:t>
      </w: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მიიღოთ   –––––––––––––––––––––––––––––––––––––––  ააიპ ასოციაცია „მცოდნელის „ –ლიდერთა სკოლაში. </w:t>
      </w:r>
      <w:r w:rsidR="00BF166C"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სწავლის პერიოდი</w:t>
      </w:r>
      <w:r w:rsidR="00A4781C"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 01.10</w:t>
      </w:r>
      <w:r w:rsidR="00BF166C"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.2017 – </w:t>
      </w:r>
      <w:r w:rsidR="00A4781C">
        <w:rPr>
          <w:rFonts w:ascii="Sylfaen" w:hAnsi="Sylfaen"/>
          <w:b/>
          <w:i/>
          <w:color w:val="17365D" w:themeColor="text2" w:themeShade="BF"/>
          <w:sz w:val="28"/>
          <w:lang w:val="ka-GE"/>
        </w:rPr>
        <w:t>15.06.2018</w:t>
      </w:r>
      <w:r w:rsidR="00BF166C">
        <w:rPr>
          <w:rFonts w:ascii="Sylfaen" w:hAnsi="Sylfaen"/>
          <w:b/>
          <w:i/>
          <w:color w:val="17365D" w:themeColor="text2" w:themeShade="BF"/>
          <w:sz w:val="28"/>
        </w:rPr>
        <w:t xml:space="preserve"> </w:t>
      </w:r>
      <w:r w:rsidR="00BF166C">
        <w:rPr>
          <w:rFonts w:ascii="Sylfaen" w:hAnsi="Sylfaen"/>
          <w:b/>
          <w:i/>
          <w:color w:val="17365D" w:themeColor="text2" w:themeShade="BF"/>
          <w:sz w:val="28"/>
          <w:lang w:val="ka-GE"/>
        </w:rPr>
        <w:t xml:space="preserve"> </w:t>
      </w:r>
      <w:bookmarkStart w:id="0" w:name="_GoBack"/>
      <w:bookmarkEnd w:id="0"/>
    </w:p>
    <w:p w:rsidR="003129B7" w:rsidRDefault="003129B7">
      <w:pPr>
        <w:rPr>
          <w:rFonts w:ascii="Sylfaen" w:hAnsi="Sylfaen"/>
          <w:b/>
          <w:i/>
          <w:color w:val="17365D" w:themeColor="text2" w:themeShade="BF"/>
          <w:sz w:val="28"/>
          <w:lang w:val="ka-GE"/>
        </w:rPr>
      </w:pPr>
      <w:r>
        <w:rPr>
          <w:rFonts w:ascii="Sylfaen" w:hAnsi="Sylfaen"/>
          <w:b/>
          <w:i/>
          <w:color w:val="17365D" w:themeColor="text2" w:themeShade="BF"/>
          <w:sz w:val="28"/>
          <w:lang w:val="ka-GE"/>
        </w:rPr>
        <w:t>მშობლის ხელმოწერა : ––––––––––––––––––––––––––––––––––––––           თარიღი: –––––––––––––––––––</w:t>
      </w:r>
    </w:p>
    <w:p w:rsidR="00496836" w:rsidRPr="00E62A39" w:rsidRDefault="003129B7">
      <w:pPr>
        <w:rPr>
          <w:rFonts w:ascii="Sylfaen" w:hAnsi="Sylfaen"/>
          <w:b/>
          <w:i/>
          <w:color w:val="17365D" w:themeColor="text2" w:themeShade="BF"/>
          <w:sz w:val="40"/>
          <w:lang w:val="ka-GE"/>
        </w:rPr>
      </w:pPr>
      <w:r>
        <w:rPr>
          <w:rFonts w:ascii="Sylfaen" w:hAnsi="Sylfaen"/>
          <w:b/>
          <w:i/>
          <w:noProof/>
          <w:color w:val="1F497D" w:themeColor="text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147576</wp:posOffset>
                </wp:positionV>
                <wp:extent cx="8372104" cy="866898"/>
                <wp:effectExtent l="57150" t="38100" r="67310" b="1047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104" cy="86689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8D3" w:rsidRDefault="00F128D3" w:rsidP="00F128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0C4931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ასოციაცი მცოდნელი – სიახლეთა კვლევის ცენტრი</w:t>
                            </w:r>
                            <w:r w:rsidR="00BF166C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––––––––––––––––––––––––––––––––––––––––––––––––––––––––––––––</w:t>
                            </w:r>
                          </w:p>
                          <w:p w:rsidR="00F128D3" w:rsidRPr="00BF166C" w:rsidRDefault="00F128D3" w:rsidP="00F128D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# ––––––––––––––––      </w:t>
                            </w:r>
                            <w:r w:rsidR="00BF166C">
                              <w:rPr>
                                <w:rFonts w:ascii="Sylfaen" w:hAnsi="Sylfaen"/>
                              </w:rPr>
                              <w:t xml:space="preserve"> </w:t>
                            </w:r>
                            <w:r w:rsidR="00BF166C">
                              <w:rPr>
                                <w:rFonts w:ascii="Sylfaen" w:hAnsi="Sylfaen"/>
                                <w:lang w:val="ka-GE"/>
                              </w:rPr>
                              <w:t xml:space="preserve">ეტაპი. </w:t>
                            </w:r>
                            <w:r w:rsidR="00B57DCB">
                              <w:rPr>
                                <w:rFonts w:ascii="Sylfaen" w:hAnsi="Sylfaen"/>
                                <w:lang w:val="ka-GE"/>
                              </w:rPr>
                              <w:t>01.10.2017 – 15.06.2018</w:t>
                            </w:r>
                            <w:r w:rsidR="00BF166C">
                              <w:rPr>
                                <w:rFonts w:ascii="Sylfaen" w:hAnsi="Sylfaen"/>
                                <w:lang w:val="ka-GE"/>
                              </w:rPr>
                              <w:t xml:space="preserve">       ––––––––––––––––––––––––––––––––––––––––––––––––––––––––––––––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8" style="position:absolute;margin-left:0;margin-top:11.6pt;width:659.2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128D3" w:rsidRDefault="00F128D3" w:rsidP="00F128D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0C4931">
                        <w:rPr>
                          <w:rFonts w:ascii="Sylfaen" w:hAnsi="Sylfaen"/>
                          <w:b/>
                          <w:lang w:val="ka-GE"/>
                        </w:rPr>
                        <w:t>ასოციაცი მცოდნელი – სიახლეთა კვლევის ცენტრი</w:t>
                      </w:r>
                      <w:r w:rsidR="00BF166C">
                        <w:rPr>
                          <w:rFonts w:ascii="Sylfaen" w:hAnsi="Sylfaen"/>
                          <w:lang w:val="ka-GE"/>
                        </w:rPr>
                        <w:t xml:space="preserve">         ––––––––––––––––––––––––––––––––––––––––––––––––––––––––––––––</w:t>
                      </w:r>
                    </w:p>
                    <w:p w:rsidR="00F128D3" w:rsidRPr="00BF166C" w:rsidRDefault="00F128D3" w:rsidP="00F128D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# ––––––––––––––––      </w:t>
                      </w:r>
                      <w:r w:rsidR="00BF166C">
                        <w:rPr>
                          <w:rFonts w:ascii="Sylfaen" w:hAnsi="Sylfaen"/>
                        </w:rPr>
                        <w:t xml:space="preserve"> </w:t>
                      </w:r>
                      <w:r w:rsidR="00BF166C">
                        <w:rPr>
                          <w:rFonts w:ascii="Sylfaen" w:hAnsi="Sylfaen"/>
                          <w:lang w:val="ka-GE"/>
                        </w:rPr>
                        <w:t xml:space="preserve">ეტაპი. </w:t>
                      </w:r>
                      <w:r w:rsidR="00B57DCB">
                        <w:rPr>
                          <w:rFonts w:ascii="Sylfaen" w:hAnsi="Sylfaen"/>
                          <w:lang w:val="ka-GE"/>
                        </w:rPr>
                        <w:t>01.10.2017 – 15.06.2018</w:t>
                      </w:r>
                      <w:r w:rsidR="00BF166C">
                        <w:rPr>
                          <w:rFonts w:ascii="Sylfaen" w:hAnsi="Sylfaen"/>
                          <w:lang w:val="ka-GE"/>
                        </w:rPr>
                        <w:t xml:space="preserve">       ––––––––––––––––––––––––––––––––––––––––––––––––––––––––––––––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96836" w:rsidRPr="00E62A39" w:rsidSect="00386430">
      <w:type w:val="continuous"/>
      <w:pgSz w:w="15840" w:h="12240" w:orient="landscape"/>
      <w:pgMar w:top="630" w:right="144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BF"/>
    <w:rsid w:val="000B655C"/>
    <w:rsid w:val="000C4931"/>
    <w:rsid w:val="003129B7"/>
    <w:rsid w:val="00386430"/>
    <w:rsid w:val="00474BC7"/>
    <w:rsid w:val="00496836"/>
    <w:rsid w:val="004F542A"/>
    <w:rsid w:val="006A501E"/>
    <w:rsid w:val="00715990"/>
    <w:rsid w:val="0081014C"/>
    <w:rsid w:val="00836575"/>
    <w:rsid w:val="00A4781C"/>
    <w:rsid w:val="00B57DCB"/>
    <w:rsid w:val="00B67A96"/>
    <w:rsid w:val="00BF166C"/>
    <w:rsid w:val="00C57D34"/>
    <w:rsid w:val="00D94ABF"/>
    <w:rsid w:val="00E10477"/>
    <w:rsid w:val="00E5663C"/>
    <w:rsid w:val="00E62A39"/>
    <w:rsid w:val="00EA09C2"/>
    <w:rsid w:val="00F128D3"/>
    <w:rsid w:val="00F22099"/>
    <w:rsid w:val="00F3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Megi Kurdadze</dc:creator>
  <cp:lastModifiedBy>Megi Kurdadze</cp:lastModifiedBy>
  <cp:revision>19</cp:revision>
  <dcterms:created xsi:type="dcterms:W3CDTF">2017-01-29T22:22:00Z</dcterms:created>
  <dcterms:modified xsi:type="dcterms:W3CDTF">2017-09-09T17:15:00Z</dcterms:modified>
</cp:coreProperties>
</file>